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CA" w:rsidRPr="002F58EE" w:rsidRDefault="009B5FCA" w:rsidP="009B5F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8EE">
        <w:rPr>
          <w:b/>
          <w:sz w:val="28"/>
          <w:szCs w:val="28"/>
        </w:rPr>
        <w:t>AVVISO PUBBLICO PER IL CONFERIMENTO DI INCARICO DI ADDETTO ALL’INFORMAZIONE E ALLA COMUNICAZIONE PUBBLICHE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In esecuzione della deliberazione della Giunta Comunale n</w:t>
      </w:r>
      <w:r w:rsidR="006D603D">
        <w:t>.</w:t>
      </w:r>
      <w:r w:rsidR="0034521F">
        <w:t>102/11-06-2019</w:t>
      </w:r>
      <w:r w:rsidRPr="002F58EE">
        <w:t>;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Vista la legge n. 150/2000 in materia di disciplina delle attività di informazione e di comunicazione delle Pubbliche Amministrazioni;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</w:p>
    <w:p w:rsidR="009B5FCA" w:rsidRPr="002F58EE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  <w:r w:rsidRPr="002F58EE">
        <w:rPr>
          <w:b/>
          <w:bCs/>
        </w:rPr>
        <w:t>IL RESPONSABILE DEI SERVIZI GENERALI</w:t>
      </w:r>
    </w:p>
    <w:p w:rsidR="009B5FCA" w:rsidRPr="002F58EE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  <w:r w:rsidRPr="002F58EE">
        <w:rPr>
          <w:b/>
          <w:bCs/>
        </w:rPr>
        <w:t>AVVISA</w:t>
      </w:r>
    </w:p>
    <w:p w:rsidR="009B5FCA" w:rsidRPr="002F58EE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</w:p>
    <w:p w:rsidR="009B5FCA" w:rsidRDefault="009B5FCA" w:rsidP="009B5FCA">
      <w:pPr>
        <w:autoSpaceDE w:val="0"/>
        <w:autoSpaceDN w:val="0"/>
        <w:adjustRightInd w:val="0"/>
        <w:jc w:val="both"/>
      </w:pPr>
      <w:r w:rsidRPr="002F58EE">
        <w:t>che il Comune di Sommariva del Bosco intende conferire un incarico di addetto all’informazione e alla comunicazione pubbliche, nel rispetto delle seguenti norme e procedure: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</w:p>
    <w:p w:rsidR="009B5FCA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  <w:r w:rsidRPr="002F58EE">
        <w:rPr>
          <w:b/>
          <w:bCs/>
        </w:rPr>
        <w:t>ART. 1 - OGGETTO E DURATA DELL’INCARICO</w:t>
      </w:r>
    </w:p>
    <w:p w:rsidR="009B5FCA" w:rsidRPr="002F58EE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L’incarico consisterà nello svolgimento delle attività di informazione e comunicazione pubblica ed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in particolare: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- diffondere e facilitare la conoscenza delle disposizioni normative e illustrare il lavoro</w:t>
      </w:r>
      <w:r>
        <w:t xml:space="preserve"> </w:t>
      </w:r>
      <w:r w:rsidRPr="002F58EE">
        <w:t>istituzionale via internet e stampa;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- stimolare l’approfondimento sui temi di interesse pubblico e sociale;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- conferire visibilità ad eventi che favoriscono la diffusione della conoscenza degli usi e</w:t>
      </w:r>
      <w:r>
        <w:t xml:space="preserve"> </w:t>
      </w:r>
      <w:r w:rsidRPr="002F58EE">
        <w:t>costumi e patrimonio culturale che caratterizzano in modo peculiare il territorio.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Ulteriori attività rispetto all’oggetto dell’incarico dovranno essere espressamente autorizzate</w:t>
      </w:r>
      <w:r>
        <w:t xml:space="preserve"> </w:t>
      </w:r>
      <w:r w:rsidRPr="002F58EE">
        <w:t>dall’Amministrazione.</w:t>
      </w:r>
    </w:p>
    <w:p w:rsidR="009B5FCA" w:rsidRDefault="009B5FCA" w:rsidP="009B5FCA">
      <w:pPr>
        <w:autoSpaceDE w:val="0"/>
        <w:autoSpaceDN w:val="0"/>
        <w:adjustRightInd w:val="0"/>
        <w:jc w:val="both"/>
      </w:pPr>
      <w:r w:rsidRPr="00ED479E">
        <w:t xml:space="preserve">L’incarico avrà la durata </w:t>
      </w:r>
      <w:r w:rsidR="00ED479E">
        <w:t xml:space="preserve">di mesi 6 (sei) </w:t>
      </w:r>
      <w:r w:rsidRPr="00ED479E">
        <w:t>e potrà essere prorogato sin al</w:t>
      </w:r>
      <w:r w:rsidR="00ED479E">
        <w:t>la fine del mandato del Sindaco.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</w:p>
    <w:p w:rsidR="009B5FCA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  <w:r w:rsidRPr="002F58EE">
        <w:rPr>
          <w:b/>
          <w:bCs/>
        </w:rPr>
        <w:t>Art. 2 – MODALITÀ DI SVOLGIMENTO DELL’INCARICO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  <w:rPr>
          <w:b/>
          <w:bCs/>
        </w:rPr>
      </w:pP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Il professionista svolgerà l’incarico secondo il programma che egli riterrà opportuno adottare per il</w:t>
      </w:r>
    </w:p>
    <w:p w:rsidR="009B5FCA" w:rsidRDefault="009B5FCA" w:rsidP="009B5FCA">
      <w:pPr>
        <w:autoSpaceDE w:val="0"/>
        <w:autoSpaceDN w:val="0"/>
        <w:adjustRightInd w:val="0"/>
        <w:jc w:val="both"/>
      </w:pPr>
      <w:r w:rsidRPr="002F58EE">
        <w:t>conseguimento degli obiettivi ed in base alle direttive che potranno pervenire</w:t>
      </w:r>
      <w:r>
        <w:t xml:space="preserve"> </w:t>
      </w:r>
      <w:r w:rsidRPr="002F58EE">
        <w:t>dall’Amministrazione; queste ultime dovranno essere</w:t>
      </w:r>
      <w:r>
        <w:t xml:space="preserve"> </w:t>
      </w:r>
      <w:r w:rsidRPr="002F58EE">
        <w:t>concordate anticipatamente con il professionista per garantire una migliore organizzazione del</w:t>
      </w:r>
      <w:r>
        <w:t xml:space="preserve"> </w:t>
      </w:r>
      <w:r w:rsidRPr="002F58EE">
        <w:t>programma di lavoro ed un più facile raggiungimento degli obiettivi.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</w:p>
    <w:p w:rsidR="009B5FCA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  <w:r w:rsidRPr="002F58EE">
        <w:rPr>
          <w:b/>
          <w:bCs/>
        </w:rPr>
        <w:t>Art. 3 – COMPENSO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  <w:rPr>
          <w:b/>
          <w:bCs/>
        </w:rPr>
      </w:pP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L’importo del compenso lordo offerto e ritenuto congruo dall’Amministrazione Comunale</w:t>
      </w:r>
      <w:r>
        <w:t xml:space="preserve"> </w:t>
      </w:r>
      <w:r w:rsidRPr="002F58EE">
        <w:t xml:space="preserve">ammonta ad Euro </w:t>
      </w:r>
      <w:r>
        <w:t>3.600,</w:t>
      </w:r>
      <w:r w:rsidRPr="002F58EE">
        <w:t>00 annui. L’Amministrazione pone a carico del bilancio comunale gli oneri</w:t>
      </w:r>
      <w:r>
        <w:t xml:space="preserve"> </w:t>
      </w:r>
      <w:r w:rsidRPr="002F58EE">
        <w:t>riflessi contributivi e fiscali a carico dell’ente se ed in quanto previsti dalla legge. Inoltre, potrà</w:t>
      </w:r>
      <w:r>
        <w:t xml:space="preserve"> </w:t>
      </w:r>
      <w:r w:rsidRPr="002F58EE">
        <w:t>utilizzare i mezzi del Comune.</w:t>
      </w:r>
    </w:p>
    <w:p w:rsidR="009B5FCA" w:rsidRDefault="009B5FCA" w:rsidP="009B5FCA">
      <w:pPr>
        <w:autoSpaceDE w:val="0"/>
        <w:autoSpaceDN w:val="0"/>
        <w:adjustRightInd w:val="0"/>
        <w:jc w:val="both"/>
      </w:pPr>
      <w:r w:rsidRPr="002F58EE">
        <w:t>Le suddette competenze saranno liquidate per Euro 500.00 alla stipula del contratto e le restanti</w:t>
      </w:r>
      <w:r w:rsidR="00276905">
        <w:t xml:space="preserve"> </w:t>
      </w:r>
      <w:r w:rsidRPr="002F58EE">
        <w:t>parti, in via posticipata, dietro presentazione di regolare specifica o documento similare, a cui</w:t>
      </w:r>
      <w:r>
        <w:t xml:space="preserve"> </w:t>
      </w:r>
      <w:r w:rsidRPr="002F58EE">
        <w:t>seguirà la determinazione di liquidazione del Responsabile del servizio.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</w:p>
    <w:p w:rsidR="009B5FCA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  <w:r w:rsidRPr="002F58EE">
        <w:rPr>
          <w:b/>
          <w:bCs/>
        </w:rPr>
        <w:lastRenderedPageBreak/>
        <w:t>ART. 4 – REQUISITI DI PARTECIPAZIONE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  <w:rPr>
          <w:b/>
          <w:bCs/>
        </w:rPr>
      </w:pP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I requisiti culturali e professionali richiesti sono i seguenti:</w:t>
      </w:r>
    </w:p>
    <w:p w:rsidR="009B5FCA" w:rsidRPr="002F58EE" w:rsidRDefault="009B5FCA" w:rsidP="006D603D">
      <w:pPr>
        <w:autoSpaceDE w:val="0"/>
        <w:autoSpaceDN w:val="0"/>
        <w:adjustRightInd w:val="0"/>
        <w:ind w:left="284"/>
      </w:pPr>
      <w:r w:rsidRPr="002F58EE">
        <w:t>a) esperienza nel campo delle comunicazioni e rapporti con i media;</w:t>
      </w:r>
    </w:p>
    <w:p w:rsidR="009B5FCA" w:rsidRPr="002F58EE" w:rsidRDefault="009B5FCA" w:rsidP="006D603D">
      <w:pPr>
        <w:autoSpaceDE w:val="0"/>
        <w:autoSpaceDN w:val="0"/>
        <w:adjustRightInd w:val="0"/>
        <w:ind w:left="284"/>
        <w:jc w:val="both"/>
      </w:pPr>
      <w:r w:rsidRPr="002F58EE">
        <w:t>b) essere in possesso della cittadinanza italiana o di uno degli Stati membri dell’Unione</w:t>
      </w:r>
      <w:r w:rsidR="006D603D">
        <w:t xml:space="preserve"> E</w:t>
      </w:r>
      <w:r w:rsidRPr="002F58EE">
        <w:t>uropea;</w:t>
      </w:r>
    </w:p>
    <w:p w:rsidR="009B5FCA" w:rsidRPr="002F58EE" w:rsidRDefault="009B5FCA" w:rsidP="006D603D">
      <w:pPr>
        <w:autoSpaceDE w:val="0"/>
        <w:autoSpaceDN w:val="0"/>
        <w:adjustRightInd w:val="0"/>
        <w:ind w:left="284"/>
      </w:pPr>
      <w:r w:rsidRPr="002F58EE">
        <w:t>c) godere dei diritti civili e politici;</w:t>
      </w:r>
    </w:p>
    <w:p w:rsidR="009B5FCA" w:rsidRPr="002F58EE" w:rsidRDefault="009B5FCA" w:rsidP="006D603D">
      <w:pPr>
        <w:autoSpaceDE w:val="0"/>
        <w:autoSpaceDN w:val="0"/>
        <w:adjustRightInd w:val="0"/>
        <w:ind w:left="284"/>
        <w:jc w:val="both"/>
      </w:pPr>
      <w:r w:rsidRPr="002F58EE">
        <w:t>d) non aver riportato condanne penali e non essere sottoposto a procedimenti penali di cui</w:t>
      </w:r>
    </w:p>
    <w:p w:rsidR="009B5FCA" w:rsidRPr="002F58EE" w:rsidRDefault="009B5FCA" w:rsidP="006D603D">
      <w:pPr>
        <w:autoSpaceDE w:val="0"/>
        <w:autoSpaceDN w:val="0"/>
        <w:adjustRightInd w:val="0"/>
        <w:ind w:left="284"/>
        <w:jc w:val="both"/>
      </w:pPr>
      <w:r w:rsidRPr="002F58EE">
        <w:t>abbia formale conoscenza;</w:t>
      </w:r>
    </w:p>
    <w:p w:rsidR="009B5FCA" w:rsidRPr="002F58EE" w:rsidRDefault="009B5FCA" w:rsidP="006D603D">
      <w:pPr>
        <w:autoSpaceDE w:val="0"/>
        <w:autoSpaceDN w:val="0"/>
        <w:adjustRightInd w:val="0"/>
        <w:ind w:left="284"/>
        <w:jc w:val="both"/>
      </w:pPr>
      <w:r w:rsidRPr="002F58EE">
        <w:t>e) avere adeguata conoscenza dell’uso delle apparecchiature e delle applicazioni informatiche</w:t>
      </w:r>
    </w:p>
    <w:p w:rsidR="009B5FCA" w:rsidRPr="002F58EE" w:rsidRDefault="009B5FCA" w:rsidP="006D603D">
      <w:pPr>
        <w:autoSpaceDE w:val="0"/>
        <w:autoSpaceDN w:val="0"/>
        <w:adjustRightInd w:val="0"/>
        <w:ind w:left="284"/>
        <w:jc w:val="both"/>
      </w:pPr>
      <w:r w:rsidRPr="002F58EE">
        <w:t>più diffuse di Windows (Word ed Excel) per elaborazione testi o fogli di calcolo, posta</w:t>
      </w:r>
      <w:r w:rsidR="006D603D">
        <w:t xml:space="preserve"> </w:t>
      </w:r>
      <w:r w:rsidRPr="002F58EE">
        <w:t>elettronica, Internet.</w:t>
      </w:r>
    </w:p>
    <w:p w:rsidR="009B5FCA" w:rsidRDefault="009B5FCA" w:rsidP="006D603D">
      <w:pPr>
        <w:autoSpaceDE w:val="0"/>
        <w:autoSpaceDN w:val="0"/>
        <w:adjustRightInd w:val="0"/>
        <w:jc w:val="both"/>
      </w:pPr>
      <w:r w:rsidRPr="002F58EE">
        <w:t>Detti requisiti devono essere posseduti alla data di scadenza del termine stabilito dal presente</w:t>
      </w:r>
      <w:r w:rsidR="006D603D">
        <w:t xml:space="preserve"> </w:t>
      </w:r>
      <w:r w:rsidRPr="002F58EE">
        <w:t>avviso per la presentazione della domanda di ammissione.</w:t>
      </w:r>
    </w:p>
    <w:p w:rsidR="009B5FCA" w:rsidRPr="002F58EE" w:rsidRDefault="009B5FCA" w:rsidP="006D603D">
      <w:pPr>
        <w:autoSpaceDE w:val="0"/>
        <w:autoSpaceDN w:val="0"/>
        <w:adjustRightInd w:val="0"/>
      </w:pPr>
    </w:p>
    <w:p w:rsidR="009B5FCA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  <w:r w:rsidRPr="002F58EE">
        <w:rPr>
          <w:b/>
          <w:bCs/>
        </w:rPr>
        <w:t>ART. 5 – PRESENTAZIONE DELLE CANDIDATURE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  <w:rPr>
          <w:b/>
          <w:bCs/>
        </w:rPr>
      </w:pPr>
    </w:p>
    <w:p w:rsidR="00ED479E" w:rsidRDefault="009B5FCA" w:rsidP="009B5FCA">
      <w:pPr>
        <w:autoSpaceDE w:val="0"/>
        <w:autoSpaceDN w:val="0"/>
        <w:adjustRightInd w:val="0"/>
        <w:jc w:val="both"/>
      </w:pPr>
      <w:r w:rsidRPr="002F58EE">
        <w:t>Le candidature redatte in carta libera dovranno pervenire</w:t>
      </w:r>
    </w:p>
    <w:p w:rsidR="00ED479E" w:rsidRDefault="00ED479E" w:rsidP="009B5FCA">
      <w:pPr>
        <w:autoSpaceDE w:val="0"/>
        <w:autoSpaceDN w:val="0"/>
        <w:adjustRightInd w:val="0"/>
        <w:jc w:val="both"/>
      </w:pPr>
    </w:p>
    <w:p w:rsidR="00ED479E" w:rsidRDefault="009B5FCA" w:rsidP="00ED479E">
      <w:pPr>
        <w:autoSpaceDE w:val="0"/>
        <w:autoSpaceDN w:val="0"/>
        <w:adjustRightInd w:val="0"/>
        <w:jc w:val="center"/>
        <w:rPr>
          <w:b/>
          <w:bCs/>
        </w:rPr>
      </w:pPr>
      <w:r w:rsidRPr="00ED479E">
        <w:rPr>
          <w:b/>
          <w:bCs/>
        </w:rPr>
        <w:t>entro e non oltre le ore 1</w:t>
      </w:r>
      <w:r w:rsidR="00276905" w:rsidRPr="00ED479E">
        <w:rPr>
          <w:b/>
          <w:bCs/>
        </w:rPr>
        <w:t>2</w:t>
      </w:r>
      <w:r w:rsidRPr="00ED479E">
        <w:rPr>
          <w:b/>
          <w:bCs/>
        </w:rPr>
        <w:t xml:space="preserve">,00 del </w:t>
      </w:r>
      <w:r w:rsidR="00ED479E">
        <w:rPr>
          <w:b/>
          <w:bCs/>
        </w:rPr>
        <w:t>18 LUGLIO 2019</w:t>
      </w:r>
    </w:p>
    <w:p w:rsidR="00ED479E" w:rsidRDefault="00ED479E" w:rsidP="00ED479E">
      <w:pPr>
        <w:autoSpaceDE w:val="0"/>
        <w:autoSpaceDN w:val="0"/>
        <w:adjustRightInd w:val="0"/>
        <w:jc w:val="center"/>
        <w:rPr>
          <w:b/>
          <w:bCs/>
        </w:rPr>
      </w:pP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ED479E">
        <w:t>Non verranno prese in considerazione le domande pervenute oltre il termine di cui</w:t>
      </w:r>
      <w:r w:rsidR="006D603D" w:rsidRPr="00ED479E">
        <w:t xml:space="preserve"> </w:t>
      </w:r>
      <w:r w:rsidRPr="00ED479E">
        <w:t>sopra. Non farà fede il timbro postale.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Alla lettera di candidatura dovrà essere obbligatoriamente allegato il curriculum vitae dal quale si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possa desumere il possesso dei requisiti culturali e professionali rilevanti per il conferimento</w:t>
      </w:r>
      <w:r w:rsidR="006D603D">
        <w:t xml:space="preserve"> </w:t>
      </w:r>
      <w:r w:rsidRPr="002F58EE">
        <w:t>dell’incarico.</w:t>
      </w:r>
    </w:p>
    <w:p w:rsidR="009B5FCA" w:rsidRDefault="009B5FCA" w:rsidP="009B5FCA">
      <w:pPr>
        <w:autoSpaceDE w:val="0"/>
        <w:autoSpaceDN w:val="0"/>
        <w:adjustRightInd w:val="0"/>
        <w:jc w:val="both"/>
      </w:pPr>
      <w:r w:rsidRPr="002F58EE">
        <w:t>Le candidature possono essere depositate personalmente all’Ufficio Protocollo del Comune,</w:t>
      </w:r>
      <w:r w:rsidR="00276905">
        <w:t xml:space="preserve"> </w:t>
      </w:r>
      <w:r w:rsidRPr="002F58EE">
        <w:t xml:space="preserve">aperto </w:t>
      </w:r>
      <w:r w:rsidR="00276905">
        <w:t>dal lunedì al</w:t>
      </w:r>
      <w:r w:rsidRPr="002F58EE">
        <w:t xml:space="preserve"> </w:t>
      </w:r>
      <w:r w:rsidR="00ED479E">
        <w:t xml:space="preserve">venerdì </w:t>
      </w:r>
      <w:r w:rsidRPr="002F58EE">
        <w:t>dalle ore 8.30 alle ore 12.30</w:t>
      </w:r>
      <w:r w:rsidR="00276905">
        <w:t xml:space="preserve"> e il sabato dalle 8.30 alle 12</w:t>
      </w:r>
      <w:r w:rsidRPr="002F58EE">
        <w:t>.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</w:p>
    <w:p w:rsidR="009B5FCA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  <w:r w:rsidRPr="002F58EE">
        <w:rPr>
          <w:b/>
          <w:bCs/>
        </w:rPr>
        <w:t>ART. 6 – ESAME DELLE CANDIDATURE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  <w:rPr>
          <w:b/>
          <w:bCs/>
        </w:rPr>
      </w:pP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Ai fini dell’individuazione dell’incaricato l’Amministrazione Comunale terrà conto del possesso di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adeguata esperienza nel campo della comunicazione ed in particolare della comunicazione</w:t>
      </w:r>
      <w:r>
        <w:t xml:space="preserve"> </w:t>
      </w:r>
      <w:r w:rsidRPr="002F58EE">
        <w:t>istituzionale e nei rapporti con i media (agenzia di stampa, quotidiani e periodici, anche telematici,</w:t>
      </w:r>
      <w:r w:rsidR="00ED479E">
        <w:t xml:space="preserve"> </w:t>
      </w:r>
      <w:r w:rsidRPr="002F58EE">
        <w:t>emittenti radiofoniche e televisive).</w:t>
      </w:r>
    </w:p>
    <w:p w:rsidR="009B5FCA" w:rsidRDefault="009B5FCA" w:rsidP="009B5FCA">
      <w:pPr>
        <w:autoSpaceDE w:val="0"/>
        <w:autoSpaceDN w:val="0"/>
        <w:adjustRightInd w:val="0"/>
        <w:jc w:val="both"/>
      </w:pPr>
      <w:r w:rsidRPr="002F58EE">
        <w:t>Verrà tenuto ulteriormente conto dell’adeguata conoscenza del territorio in tutte le sue varie</w:t>
      </w:r>
      <w:r>
        <w:t xml:space="preserve"> </w:t>
      </w:r>
      <w:r w:rsidRPr="002F58EE">
        <w:t>componenti, politiche, economiche, associative, sportive, culturali.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</w:p>
    <w:p w:rsidR="009B5FCA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  <w:r w:rsidRPr="002F58EE">
        <w:rPr>
          <w:b/>
          <w:bCs/>
        </w:rPr>
        <w:t>ART. 7 – CONFERIMENTO DELL’INCARICO</w:t>
      </w:r>
    </w:p>
    <w:p w:rsidR="009B5FCA" w:rsidRPr="002F58EE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L’incarico verrà formalizzato con la stipula di apposito contratto sotto forma di disciplinare di</w:t>
      </w:r>
      <w:r>
        <w:t xml:space="preserve"> prestazione occasionale</w:t>
      </w:r>
      <w:r w:rsidRPr="002F58EE">
        <w:t>.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L’Amministrazione Comunale si riserva la facoltà di non procedere al conferimento dell’incarico</w:t>
      </w:r>
    </w:p>
    <w:p w:rsidR="009B5FCA" w:rsidRDefault="009B5FCA" w:rsidP="009B5FCA">
      <w:pPr>
        <w:autoSpaceDE w:val="0"/>
        <w:autoSpaceDN w:val="0"/>
        <w:adjustRightInd w:val="0"/>
        <w:jc w:val="both"/>
      </w:pPr>
      <w:r w:rsidRPr="002F58EE">
        <w:t>per ragioni di pubblico interesse.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</w:p>
    <w:p w:rsidR="009B5FCA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  <w:r w:rsidRPr="002F58EE">
        <w:rPr>
          <w:b/>
          <w:bCs/>
        </w:rPr>
        <w:t>ART. 8 – NORME FINALI</w:t>
      </w:r>
    </w:p>
    <w:p w:rsidR="009B5FCA" w:rsidRPr="002F58EE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</w:p>
    <w:p w:rsidR="009B5FCA" w:rsidRDefault="009B5FCA" w:rsidP="009B5FCA">
      <w:pPr>
        <w:autoSpaceDE w:val="0"/>
        <w:autoSpaceDN w:val="0"/>
        <w:adjustRightInd w:val="0"/>
        <w:jc w:val="both"/>
      </w:pPr>
      <w:r w:rsidRPr="002F58EE">
        <w:lastRenderedPageBreak/>
        <w:t>L’Amministrazione Comunale si riserva la facoltà di apportare al presente avviso le eventuali</w:t>
      </w:r>
      <w:r w:rsidR="006D603D">
        <w:t xml:space="preserve"> </w:t>
      </w:r>
      <w:r w:rsidRPr="002F58EE">
        <w:t>modifiche o integrazioni che si rendessero necessarie, così come revocarlo o di sospenderlo per</w:t>
      </w:r>
      <w:r w:rsidR="006D603D">
        <w:t xml:space="preserve"> </w:t>
      </w:r>
      <w:r w:rsidRPr="002F58EE">
        <w:t>sopravvenute motivazioni di rilevante interesse pubblico.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</w:p>
    <w:p w:rsidR="009B5FCA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  <w:r w:rsidRPr="002F58EE">
        <w:rPr>
          <w:b/>
          <w:bCs/>
        </w:rPr>
        <w:t>ART. 9 – RISERVATEZZA DEI DATI PERSONALI – INFORMAT</w:t>
      </w:r>
      <w:r>
        <w:rPr>
          <w:b/>
          <w:bCs/>
        </w:rPr>
        <w:t>I</w:t>
      </w:r>
      <w:r w:rsidRPr="002F58EE">
        <w:rPr>
          <w:b/>
          <w:bCs/>
        </w:rPr>
        <w:t>VA</w:t>
      </w:r>
    </w:p>
    <w:p w:rsidR="009B5FCA" w:rsidRPr="002F58EE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Al fine della tutela della riservatezza si informa che i dati personali saranno utilizzati dal Comune di</w:t>
      </w:r>
      <w:r w:rsidR="006D603D">
        <w:t xml:space="preserve"> </w:t>
      </w:r>
      <w:r w:rsidRPr="002F58EE">
        <w:t xml:space="preserve">Sommariva del Bosco per le sole finalità inerenti </w:t>
      </w:r>
      <w:proofErr w:type="gramStart"/>
      <w:r w:rsidRPr="002F58EE">
        <w:t>lo</w:t>
      </w:r>
      <w:proofErr w:type="gramEnd"/>
      <w:r w:rsidRPr="002F58EE">
        <w:t xml:space="preserve"> svolgimento della selezione e la gestione del</w:t>
      </w:r>
    </w:p>
    <w:p w:rsidR="009B5FCA" w:rsidRDefault="009B5FCA" w:rsidP="009B5FCA">
      <w:pPr>
        <w:autoSpaceDE w:val="0"/>
        <w:autoSpaceDN w:val="0"/>
        <w:adjustRightInd w:val="0"/>
        <w:jc w:val="both"/>
      </w:pPr>
      <w:r w:rsidRPr="002F58EE">
        <w:t>successivo rapporto contrattuale, nel rispetto delle disposizioni vigenti ai sensi del D. Lgs. n.196/2003.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</w:p>
    <w:p w:rsidR="009B5FCA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  <w:r w:rsidRPr="002F58EE">
        <w:rPr>
          <w:b/>
          <w:bCs/>
        </w:rPr>
        <w:t>ART. 10 – INFORMAZIONI</w:t>
      </w:r>
    </w:p>
    <w:p w:rsidR="009B5FCA" w:rsidRPr="002F58EE" w:rsidRDefault="009B5FCA" w:rsidP="009B5FCA">
      <w:pPr>
        <w:autoSpaceDE w:val="0"/>
        <w:autoSpaceDN w:val="0"/>
        <w:adjustRightInd w:val="0"/>
        <w:jc w:val="center"/>
        <w:rPr>
          <w:b/>
          <w:bCs/>
        </w:rPr>
      </w:pP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Il presente avviso è pubblicato sul sito internet del Comune di Sommariva Del Bosco sezione “altri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 w:rsidRPr="002F58EE">
        <w:t>bandi” e pubblicato all’albo pretorio.</w:t>
      </w:r>
    </w:p>
    <w:p w:rsidR="009B5FCA" w:rsidRDefault="009B5FCA" w:rsidP="009B5FCA">
      <w:pPr>
        <w:autoSpaceDE w:val="0"/>
        <w:autoSpaceDN w:val="0"/>
        <w:adjustRightInd w:val="0"/>
        <w:jc w:val="both"/>
      </w:pPr>
      <w:proofErr w:type="gramStart"/>
      <w:r w:rsidRPr="002F58EE">
        <w:t>E’</w:t>
      </w:r>
      <w:proofErr w:type="gramEnd"/>
      <w:r w:rsidRPr="002F58EE">
        <w:t xml:space="preserve"> possibile reperire informazioni presso il Servizio Amministrativo, telefono </w:t>
      </w:r>
      <w:r w:rsidR="006D603D">
        <w:t>n.ro 0172-566202.</w:t>
      </w:r>
    </w:p>
    <w:p w:rsidR="009B5FCA" w:rsidRPr="002F58EE" w:rsidRDefault="009B5FCA" w:rsidP="009B5FCA">
      <w:pPr>
        <w:autoSpaceDE w:val="0"/>
        <w:autoSpaceDN w:val="0"/>
        <w:adjustRightInd w:val="0"/>
        <w:jc w:val="both"/>
      </w:pPr>
    </w:p>
    <w:p w:rsidR="009B5FCA" w:rsidRPr="002F58EE" w:rsidRDefault="009B5FCA" w:rsidP="009B5FCA">
      <w:pPr>
        <w:autoSpaceDE w:val="0"/>
        <w:autoSpaceDN w:val="0"/>
        <w:adjustRightInd w:val="0"/>
        <w:jc w:val="both"/>
      </w:pPr>
      <w:r>
        <w:t>Sommariva del Bosco,</w:t>
      </w:r>
      <w:r w:rsidR="00ED479E">
        <w:t>18 giugno 2019</w:t>
      </w:r>
    </w:p>
    <w:p w:rsidR="009B5FCA" w:rsidRDefault="009B5FCA" w:rsidP="009B5FCA">
      <w:pPr>
        <w:jc w:val="both"/>
      </w:pPr>
    </w:p>
    <w:p w:rsidR="009B5FCA" w:rsidRPr="00ED479E" w:rsidRDefault="009B5FCA" w:rsidP="009B5FCA">
      <w:pPr>
        <w:ind w:left="5954"/>
        <w:jc w:val="both"/>
        <w:rPr>
          <w:b/>
        </w:rPr>
      </w:pPr>
      <w:r w:rsidRPr="00ED479E">
        <w:rPr>
          <w:b/>
        </w:rPr>
        <w:t>Il Segretario Generale</w:t>
      </w:r>
    </w:p>
    <w:p w:rsidR="009B5FCA" w:rsidRPr="00ED479E" w:rsidRDefault="009B5FCA" w:rsidP="009B5FCA">
      <w:pPr>
        <w:ind w:left="5812"/>
        <w:jc w:val="both"/>
        <w:rPr>
          <w:b/>
        </w:rPr>
      </w:pPr>
      <w:bookmarkStart w:id="0" w:name="_GoBack"/>
      <w:bookmarkEnd w:id="0"/>
      <w:r w:rsidRPr="00ED479E">
        <w:rPr>
          <w:b/>
        </w:rPr>
        <w:t xml:space="preserve"> Dott. Vito Mario Burgio</w:t>
      </w:r>
    </w:p>
    <w:p w:rsidR="00EE60DF" w:rsidRPr="00F37F01" w:rsidRDefault="00EE60DF" w:rsidP="00C70D4C">
      <w:pPr>
        <w:jc w:val="both"/>
        <w:rPr>
          <w:rFonts w:ascii="Century Gothic" w:hAnsi="Century Gothic"/>
        </w:rPr>
      </w:pPr>
    </w:p>
    <w:sectPr w:rsidR="00EE60DF" w:rsidRPr="00F37F01" w:rsidSect="002E4569">
      <w:headerReference w:type="default" r:id="rId7"/>
      <w:footerReference w:type="default" r:id="rId8"/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A60" w:rsidRDefault="00142A60" w:rsidP="00C70D4C">
      <w:r>
        <w:separator/>
      </w:r>
    </w:p>
  </w:endnote>
  <w:endnote w:type="continuationSeparator" w:id="0">
    <w:p w:rsidR="00142A60" w:rsidRDefault="00142A60" w:rsidP="00C7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53A" w:rsidRDefault="007B053A" w:rsidP="007B053A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7D7835">
      <w:rPr>
        <w:b/>
        <w:i/>
      </w:rPr>
      <w:t>Ufficio Segreteria - Staff - Manifestazioni - tel.0172-566202 - fax 0172-</w:t>
    </w:r>
    <w:proofErr w:type="gramStart"/>
    <w:r w:rsidRPr="007D7835">
      <w:rPr>
        <w:b/>
        <w:i/>
      </w:rPr>
      <w:t>566229</w:t>
    </w:r>
    <w:r>
      <w:rPr>
        <w:b/>
        <w:i/>
      </w:rPr>
      <w:t xml:space="preserve"> </w:t>
    </w:r>
    <w:r w:rsidRPr="007D7835">
      <w:rPr>
        <w:b/>
        <w:i/>
      </w:rPr>
      <w:t xml:space="preserve"> info@</w:t>
    </w:r>
    <w:r>
      <w:rPr>
        <w:b/>
        <w:i/>
      </w:rPr>
      <w:t>comune.</w:t>
    </w:r>
    <w:r w:rsidRPr="007D7835">
      <w:rPr>
        <w:b/>
        <w:i/>
      </w:rPr>
      <w:t>sommariva</w:t>
    </w:r>
    <w:r>
      <w:rPr>
        <w:b/>
        <w:i/>
      </w:rPr>
      <w:t>del</w:t>
    </w:r>
    <w:r w:rsidRPr="007D7835">
      <w:rPr>
        <w:b/>
        <w:i/>
      </w:rPr>
      <w:t>bosco.</w:t>
    </w:r>
    <w:r>
      <w:rPr>
        <w:b/>
        <w:i/>
      </w:rPr>
      <w:t>cn.</w:t>
    </w:r>
    <w:r w:rsidRPr="007D7835">
      <w:rPr>
        <w:b/>
        <w:i/>
      </w:rPr>
      <w:t>it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A60" w:rsidRDefault="00142A60" w:rsidP="00C70D4C">
      <w:r>
        <w:separator/>
      </w:r>
    </w:p>
  </w:footnote>
  <w:footnote w:type="continuationSeparator" w:id="0">
    <w:p w:rsidR="00142A60" w:rsidRDefault="00142A60" w:rsidP="00C7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8"/>
      <w:gridCol w:w="7771"/>
    </w:tblGrid>
    <w:tr w:rsidR="00C70D4C" w:rsidTr="004C7199">
      <w:trPr>
        <w:trHeight w:val="1251"/>
      </w:trPr>
      <w:tc>
        <w:tcPr>
          <w:tcW w:w="1938" w:type="dxa"/>
          <w:tcBorders>
            <w:top w:val="nil"/>
            <w:left w:val="nil"/>
            <w:bottom w:val="nil"/>
            <w:right w:val="nil"/>
          </w:tcBorders>
        </w:tcPr>
        <w:p w:rsidR="00C70D4C" w:rsidRDefault="00C70D4C" w:rsidP="004C7199">
          <w:pPr>
            <w:jc w:val="center"/>
            <w:rPr>
              <w:b/>
              <w:sz w:val="36"/>
            </w:rPr>
          </w:pPr>
          <w:r w:rsidRPr="00FD2A99">
            <w:object w:dxaOrig="5279" w:dyaOrig="56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9.75pt">
                <v:imagedata r:id="rId1" o:title=""/>
              </v:shape>
              <o:OLEObject Type="Embed" ProgID="MSPhotoEd.3" ShapeID="_x0000_i1025" DrawAspect="Content" ObjectID="_1622383726" r:id="rId2"/>
            </w:object>
          </w:r>
        </w:p>
      </w:tc>
      <w:tc>
        <w:tcPr>
          <w:tcW w:w="7771" w:type="dxa"/>
          <w:tcBorders>
            <w:top w:val="nil"/>
            <w:left w:val="nil"/>
            <w:bottom w:val="nil"/>
            <w:right w:val="nil"/>
          </w:tcBorders>
        </w:tcPr>
        <w:p w:rsidR="00C70D4C" w:rsidRDefault="00C70D4C" w:rsidP="004C7199">
          <w:pPr>
            <w:jc w:val="center"/>
            <w:rPr>
              <w:b/>
              <w:sz w:val="36"/>
            </w:rPr>
          </w:pPr>
        </w:p>
        <w:p w:rsidR="00C70D4C" w:rsidRDefault="00C70D4C" w:rsidP="004C7199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>COMUNE DI SOMMARIVA DEL BOSCO</w:t>
          </w:r>
        </w:p>
        <w:p w:rsidR="00C70D4C" w:rsidRPr="00C70D4C" w:rsidRDefault="00C70D4C" w:rsidP="004C7199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Provincia di Cuneo</w:t>
          </w:r>
        </w:p>
      </w:tc>
    </w:tr>
  </w:tbl>
  <w:p w:rsidR="00C70D4C" w:rsidRDefault="00C70D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EA2"/>
    <w:multiLevelType w:val="hybridMultilevel"/>
    <w:tmpl w:val="7742AF54"/>
    <w:lvl w:ilvl="0" w:tplc="E8D6F8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312F"/>
    <w:multiLevelType w:val="hybridMultilevel"/>
    <w:tmpl w:val="0CE287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328F3"/>
    <w:multiLevelType w:val="hybridMultilevel"/>
    <w:tmpl w:val="504A86A4"/>
    <w:lvl w:ilvl="0" w:tplc="CE8C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88E"/>
    <w:rsid w:val="000247D3"/>
    <w:rsid w:val="00042735"/>
    <w:rsid w:val="000A7D3F"/>
    <w:rsid w:val="000B6D28"/>
    <w:rsid w:val="00100E08"/>
    <w:rsid w:val="001231AA"/>
    <w:rsid w:val="00142A60"/>
    <w:rsid w:val="002231AC"/>
    <w:rsid w:val="00276905"/>
    <w:rsid w:val="002A7ECE"/>
    <w:rsid w:val="002C5E36"/>
    <w:rsid w:val="002E4569"/>
    <w:rsid w:val="0034521F"/>
    <w:rsid w:val="00350CD3"/>
    <w:rsid w:val="003A0917"/>
    <w:rsid w:val="004377D2"/>
    <w:rsid w:val="004C7199"/>
    <w:rsid w:val="00520C93"/>
    <w:rsid w:val="006D603D"/>
    <w:rsid w:val="007266D6"/>
    <w:rsid w:val="007B053A"/>
    <w:rsid w:val="008B24DB"/>
    <w:rsid w:val="008E3B50"/>
    <w:rsid w:val="00912498"/>
    <w:rsid w:val="009B5FCA"/>
    <w:rsid w:val="009F065E"/>
    <w:rsid w:val="00B0563E"/>
    <w:rsid w:val="00B05BD6"/>
    <w:rsid w:val="00B64889"/>
    <w:rsid w:val="00BB3D66"/>
    <w:rsid w:val="00BD5D4D"/>
    <w:rsid w:val="00C34D43"/>
    <w:rsid w:val="00C70D4C"/>
    <w:rsid w:val="00D249D5"/>
    <w:rsid w:val="00D85CBD"/>
    <w:rsid w:val="00D86273"/>
    <w:rsid w:val="00DA1425"/>
    <w:rsid w:val="00DD30B2"/>
    <w:rsid w:val="00DE0760"/>
    <w:rsid w:val="00E726B5"/>
    <w:rsid w:val="00E7602C"/>
    <w:rsid w:val="00ED479E"/>
    <w:rsid w:val="00EE60DF"/>
    <w:rsid w:val="00F37F01"/>
    <w:rsid w:val="00F55F12"/>
    <w:rsid w:val="00F7688E"/>
    <w:rsid w:val="00FC71F4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54F5EA7E"/>
  <w15:docId w15:val="{BD90C920-C001-4F5E-97C0-A2B86217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2A9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2E456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FF5291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70D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C70D4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70D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70D4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Segreteria02 - Luigina Beltramo</cp:lastModifiedBy>
  <cp:revision>6</cp:revision>
  <cp:lastPrinted>2017-04-11T15:29:00Z</cp:lastPrinted>
  <dcterms:created xsi:type="dcterms:W3CDTF">2017-05-22T11:10:00Z</dcterms:created>
  <dcterms:modified xsi:type="dcterms:W3CDTF">2019-06-18T15:22:00Z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fIDOlimpoDoc">
    <vt:lpwstr>31365-61603</vt:lpwstr>
  </property>
</Properties>
</file>